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67" w:rsidRPr="00390867" w:rsidRDefault="00390867" w:rsidP="00390867">
      <w:pPr>
        <w:pBdr>
          <w:bottom w:val="single" w:sz="8" w:space="1" w:color="4F81BD"/>
        </w:pBdr>
        <w:ind w:firstLine="0"/>
        <w:outlineLvl w:val="1"/>
        <w:rPr>
          <w:rFonts w:asciiTheme="minorHAnsi" w:hAnsiTheme="minorHAnsi" w:cs="Arial"/>
          <w:b/>
          <w:sz w:val="28"/>
          <w:szCs w:val="28"/>
        </w:rPr>
      </w:pPr>
      <w:bookmarkStart w:id="0" w:name="_Toc464722672"/>
      <w:r w:rsidRPr="00390867">
        <w:rPr>
          <w:rFonts w:asciiTheme="minorHAnsi" w:hAnsiTheme="minorHAnsi" w:cs="Arial"/>
          <w:b/>
          <w:sz w:val="28"/>
          <w:szCs w:val="28"/>
        </w:rPr>
        <w:t>Monitoring Alcohol Marketing</w:t>
      </w:r>
    </w:p>
    <w:p w:rsidR="00390867" w:rsidRPr="00390867" w:rsidRDefault="00390867" w:rsidP="00390867">
      <w:pPr>
        <w:pBdr>
          <w:bottom w:val="single" w:sz="8" w:space="1" w:color="4F81BD"/>
        </w:pBdr>
        <w:ind w:firstLine="0"/>
        <w:outlineLvl w:val="1"/>
        <w:rPr>
          <w:rFonts w:asciiTheme="minorHAnsi" w:hAnsiTheme="minorHAnsi" w:cs="Arial"/>
          <w:b/>
          <w:sz w:val="28"/>
          <w:szCs w:val="28"/>
        </w:rPr>
      </w:pPr>
      <w:bookmarkStart w:id="1" w:name="_GoBack"/>
      <w:r w:rsidRPr="00390867">
        <w:rPr>
          <w:rFonts w:asciiTheme="minorHAnsi" w:hAnsiTheme="minorHAnsi" w:cs="Arial"/>
          <w:b/>
          <w:sz w:val="28"/>
          <w:szCs w:val="28"/>
        </w:rPr>
        <w:t>Appendix 2: Sample Compliance Form Checklist</w:t>
      </w:r>
      <w:bookmarkEnd w:id="0"/>
    </w:p>
    <w:bookmarkEnd w:id="1"/>
    <w:p w:rsidR="00390867" w:rsidRDefault="00390867" w:rsidP="00390867">
      <w:pPr>
        <w:ind w:firstLine="0"/>
      </w:pPr>
    </w:p>
    <w:p w:rsidR="00390867" w:rsidRDefault="00390867" w:rsidP="00390867">
      <w:pPr>
        <w:ind w:firstLine="0"/>
      </w:pPr>
      <w:r>
        <w:t>This form should be adapted to reflect current legislation in the geographic area of interest or the industry self-regulations codes.</w:t>
      </w:r>
    </w:p>
    <w:p w:rsidR="00390867" w:rsidRPr="0088319E" w:rsidRDefault="00390867" w:rsidP="00390867"/>
    <w:tbl>
      <w:tblPr>
        <w:tblW w:w="89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874"/>
        <w:gridCol w:w="1676"/>
        <w:gridCol w:w="1754"/>
      </w:tblGrid>
      <w:tr w:rsidR="00390867" w:rsidRPr="00C44286" w:rsidTr="00DC04A7">
        <w:trPr>
          <w:trHeight w:val="6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Observation Items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Yes/No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Compliance/</w:t>
            </w:r>
          </w:p>
          <w:p w:rsidR="00390867" w:rsidRPr="00FE4F04" w:rsidRDefault="00390867" w:rsidP="00DC04A7">
            <w:pPr>
              <w:ind w:firstLine="0"/>
            </w:pPr>
            <w:r w:rsidRPr="00FE4F04">
              <w:t>violation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Notes/comments</w:t>
            </w:r>
          </w:p>
        </w:tc>
      </w:tr>
      <w:tr w:rsidR="00390867" w:rsidRPr="00C44286" w:rsidTr="00DC04A7">
        <w:trPr>
          <w:trHeight w:val="78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1.      Is this example showing situations where people are drinking an alcoholic beverage excessively</w:t>
            </w:r>
            <w:r>
              <w:t xml:space="preserve">, </w:t>
            </w:r>
            <w:r w:rsidRPr="00FE4F04">
              <w:t>irresponsibly</w:t>
            </w:r>
            <w:r>
              <w:t xml:space="preserve"> or otherwise encourages immoderate consumption</w:t>
            </w:r>
            <w:r w:rsidRPr="00FE4F04">
              <w:t>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7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2</w:t>
            </w:r>
            <w:r w:rsidRPr="00FE4F04">
              <w:t xml:space="preserve">.    Is this example suggesting that being drunk or intoxicated is acceptable?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12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3</w:t>
            </w:r>
            <w:r w:rsidRPr="00FE4F04">
              <w:t>.    Is this example using symbols, language, music, gestures, or cartoon characters that are associated with or are intended to appeal primarily to persons below legal purchase age?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10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4</w:t>
            </w:r>
            <w:r w:rsidRPr="00FE4F04">
              <w:t>.    Is this example showing traditional heroes or current celebrities, such as entertainment figures and athletes,</w:t>
            </w:r>
            <w:r>
              <w:t xml:space="preserve"> who</w:t>
            </w:r>
            <w:r w:rsidRPr="00FE4F04">
              <w:t xml:space="preserve"> appeal primarily to people below legal purchase </w:t>
            </w:r>
            <w:proofErr w:type="gramStart"/>
            <w:r w:rsidRPr="00FE4F04">
              <w:t>age.</w:t>
            </w:r>
            <w:proofErr w:type="gramEnd"/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5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5</w:t>
            </w:r>
            <w:r w:rsidRPr="00FE4F04">
              <w:t xml:space="preserve">.    Is this example associating athletic success with drinking the alcohol product?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6</w:t>
            </w:r>
            <w:r w:rsidRPr="00FE4F04">
              <w:t>.    Is this ad conveying the message that drinking is linked to being more energetic or dynamic?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8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7</w:t>
            </w:r>
            <w:r w:rsidRPr="00FE4F04">
              <w:t>.    Is this example conveying the message that alcohol improves femininity /masculinity and the capacity to be more attractive to others?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8</w:t>
            </w:r>
            <w:r w:rsidRPr="00FE4F04">
              <w:t>. Is this example suggesting that drinking leads to an exciting adventurous life?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78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>
              <w:t>9</w:t>
            </w:r>
            <w:r w:rsidRPr="00FE4F04">
              <w:t>.</w:t>
            </w:r>
            <w:r>
              <w:t xml:space="preserve"> </w:t>
            </w:r>
            <w:r w:rsidRPr="00FE4F04">
              <w:t>Is this example suggesting that drinking has a positive emotional benefit, such as reducing anxiety or depression?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7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1</w:t>
            </w:r>
            <w:r>
              <w:t>0</w:t>
            </w:r>
            <w:r w:rsidRPr="00FE4F04">
              <w:t>.</w:t>
            </w:r>
            <w:r>
              <w:t xml:space="preserve"> </w:t>
            </w:r>
            <w:r w:rsidRPr="00FE4F04">
              <w:t>Is this example conveying the message that drinking leads to having a more independent/ individualistic or cool personality</w:t>
            </w:r>
            <w:r>
              <w:t>? Or to being more popular and accepted?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1</w:t>
            </w:r>
            <w:r>
              <w:t>1</w:t>
            </w:r>
            <w:r w:rsidRPr="00FE4F04">
              <w:t>.</w:t>
            </w:r>
            <w:r>
              <w:t xml:space="preserve"> </w:t>
            </w:r>
            <w:r w:rsidRPr="00FE4F04">
              <w:t>Is this example suggesting that drinking will help a person to relax or relieve stress</w:t>
            </w:r>
            <w:r>
              <w:t xml:space="preserve"> or improve personal problems</w:t>
            </w:r>
            <w:r w:rsidRPr="00FE4F04">
              <w:t>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1</w:t>
            </w:r>
            <w:r>
              <w:t>2</w:t>
            </w:r>
            <w:r w:rsidRPr="00FE4F04">
              <w:t>.</w:t>
            </w:r>
            <w:r>
              <w:t xml:space="preserve"> </w:t>
            </w:r>
            <w:r w:rsidRPr="00FE4F04">
              <w:t xml:space="preserve">Is this example </w:t>
            </w:r>
            <w:r>
              <w:t>portraying alcohol product as key to sexual success?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FE4F04" w:rsidRDefault="00390867" w:rsidP="00DC04A7">
            <w:pPr>
              <w:ind w:firstLine="0"/>
            </w:pPr>
            <w:r w:rsidRPr="00FE4F04">
              <w:t>1</w:t>
            </w:r>
            <w:r>
              <w:t>3</w:t>
            </w:r>
            <w:r w:rsidRPr="00FE4F04">
              <w:t>.</w:t>
            </w:r>
            <w:r>
              <w:t xml:space="preserve"> </w:t>
            </w:r>
            <w:r w:rsidRPr="00FE4F04">
              <w:t xml:space="preserve">Is this example </w:t>
            </w:r>
            <w:r>
              <w:t>associating drinking with removing social and/or sexual inhibitions?</w:t>
            </w:r>
            <w:r w:rsidRPr="00FE4F04">
              <w:t xml:space="preserve"> 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  <w:r w:rsidRPr="00C44286"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  <w:t> </w:t>
            </w:r>
          </w:p>
        </w:tc>
      </w:tr>
      <w:tr w:rsidR="00390867" w:rsidRPr="00C44286" w:rsidTr="00DC04A7">
        <w:trPr>
          <w:trHeight w:val="6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67" w:rsidRPr="00FE4F04" w:rsidRDefault="00390867" w:rsidP="00DC04A7">
            <w:pPr>
              <w:ind w:firstLine="0"/>
            </w:pPr>
            <w:r w:rsidRPr="002D6413">
              <w:t>1</w:t>
            </w:r>
            <w:r>
              <w:t>4</w:t>
            </w:r>
            <w:r w:rsidRPr="002D6413">
              <w:t xml:space="preserve">. Is this example associating </w:t>
            </w:r>
            <w:r>
              <w:t xml:space="preserve">drinking with improvement of social status, basic living </w:t>
            </w:r>
            <w:r>
              <w:lastRenderedPageBreak/>
              <w:t>conditions?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867" w:rsidRPr="00C44286" w:rsidRDefault="00390867" w:rsidP="00DC04A7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val="en-GB" w:eastAsia="pt-PT" w:bidi="ar-SA"/>
              </w:rPr>
            </w:pPr>
          </w:p>
        </w:tc>
      </w:tr>
    </w:tbl>
    <w:p w:rsidR="004D2B2D" w:rsidRPr="00390867" w:rsidRDefault="004D2B2D">
      <w:pPr>
        <w:rPr>
          <w:lang w:val="en-GB"/>
        </w:rPr>
      </w:pPr>
    </w:p>
    <w:sectPr w:rsidR="004D2B2D" w:rsidRPr="0039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67"/>
    <w:rsid w:val="00390867"/>
    <w:rsid w:val="004D2B2D"/>
    <w:rsid w:val="00E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6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867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 Endal</dc:creator>
  <cp:lastModifiedBy>Dag Endal</cp:lastModifiedBy>
  <cp:revision>1</cp:revision>
  <dcterms:created xsi:type="dcterms:W3CDTF">2017-03-23T11:33:00Z</dcterms:created>
  <dcterms:modified xsi:type="dcterms:W3CDTF">2017-03-23T11:34:00Z</dcterms:modified>
</cp:coreProperties>
</file>